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D3" w:rsidRDefault="009939D3" w:rsidP="009939D3">
      <w:pPr>
        <w:jc w:val="center"/>
      </w:pPr>
      <w:r w:rsidRPr="00AD65E7">
        <w:rPr>
          <w:noProof/>
          <w:lang w:bidi="ml-IN"/>
        </w:rPr>
        <w:drawing>
          <wp:inline distT="0" distB="0" distL="0" distR="0">
            <wp:extent cx="638175" cy="638175"/>
            <wp:effectExtent l="19050" t="0" r="9525" b="0"/>
            <wp:docPr id="19" name="Picture 1" descr="lo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3" w:type="dxa"/>
        <w:tblBorders>
          <w:bottom w:val="double" w:sz="4" w:space="0" w:color="auto"/>
        </w:tblBorders>
        <w:tblLook w:val="04A0"/>
      </w:tblPr>
      <w:tblGrid>
        <w:gridCol w:w="1416"/>
        <w:gridCol w:w="8217"/>
      </w:tblGrid>
      <w:tr w:rsidR="009939D3" w:rsidRPr="00087273" w:rsidTr="003A02F2">
        <w:trPr>
          <w:trHeight w:val="1800"/>
        </w:trPr>
        <w:tc>
          <w:tcPr>
            <w:tcW w:w="1416" w:type="dxa"/>
          </w:tcPr>
          <w:p w:rsidR="009939D3" w:rsidRPr="00087273" w:rsidRDefault="009939D3" w:rsidP="003A0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72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ml-IN"/>
              </w:rPr>
              <w:drawing>
                <wp:inline distT="0" distB="0" distL="0" distR="0">
                  <wp:extent cx="738437" cy="1119961"/>
                  <wp:effectExtent l="19050" t="0" r="4513" b="0"/>
                  <wp:docPr id="7" name="Picture 1" descr="embla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a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29" cy="1130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:rsidR="009939D3" w:rsidRPr="00087273" w:rsidRDefault="009939D3" w:rsidP="003A02F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  <w:t>KERALA  AGRICULTURAL  UNIVERSITY</w:t>
            </w:r>
          </w:p>
          <w:p w:rsidR="009939D3" w:rsidRPr="00087273" w:rsidRDefault="009939D3" w:rsidP="003A02F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CARDAMOM  RESEARCH  STATION, PAMPADUMPARA</w:t>
            </w:r>
          </w:p>
          <w:p w:rsidR="009939D3" w:rsidRPr="00087273" w:rsidRDefault="009939D3" w:rsidP="003A02F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6600"/>
                <w:lang w:val="it-IT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IDUKKI  DISTRICT, KERALA- 685 553, Ph. 04868 2</w:t>
            </w:r>
            <w:r w:rsidR="008A566B">
              <w:rPr>
                <w:rFonts w:ascii="Times New Roman" w:hAnsi="Times New Roman"/>
                <w:b/>
                <w:color w:val="000000" w:themeColor="text1"/>
                <w:lang w:val="it-IT"/>
              </w:rPr>
              <w:t>9</w:t>
            </w: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6</w:t>
            </w:r>
            <w:r w:rsidR="008A566B">
              <w:rPr>
                <w:rFonts w:ascii="Times New Roman" w:hAnsi="Times New Roman"/>
                <w:b/>
                <w:color w:val="000000" w:themeColor="text1"/>
                <w:lang w:val="it-IT"/>
              </w:rPr>
              <w:t>1</w:t>
            </w: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63</w:t>
            </w:r>
          </w:p>
          <w:p w:rsidR="009939D3" w:rsidRPr="00087273" w:rsidRDefault="009939D3" w:rsidP="003A02F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8727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E-mail: </w:t>
            </w:r>
            <w:hyperlink r:id="rId6" w:history="1">
              <w:r w:rsidRPr="0008727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it-IT"/>
                </w:rPr>
                <w:t>crspam@kau.in</w:t>
              </w:r>
            </w:hyperlink>
          </w:p>
        </w:tc>
      </w:tr>
    </w:tbl>
    <w:p w:rsidR="009939D3" w:rsidRPr="00F77FA2" w:rsidRDefault="009939D3" w:rsidP="009939D3">
      <w:pPr>
        <w:rPr>
          <w:rFonts w:ascii="Times New Roman" w:hAnsi="Times New Roman"/>
          <w:sz w:val="24"/>
          <w:szCs w:val="24"/>
          <w:lang w:bidi="ml-I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CRSP(</w:t>
      </w:r>
      <w:proofErr w:type="gramEnd"/>
      <w:r>
        <w:rPr>
          <w:rFonts w:ascii="Times New Roman" w:hAnsi="Times New Roman" w:cs="Times New Roman"/>
          <w:sz w:val="24"/>
          <w:szCs w:val="24"/>
        </w:rPr>
        <w:t>2)-</w:t>
      </w:r>
      <w:r w:rsidR="00F77FA2">
        <w:rPr>
          <w:rFonts w:ascii="Times New Roman" w:hAnsi="Times New Roman" w:cs="Times New Roman"/>
          <w:sz w:val="24"/>
          <w:szCs w:val="24"/>
        </w:rPr>
        <w:t>1116/20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77FA2">
        <w:rPr>
          <w:rFonts w:ascii="Times New Roman" w:hAnsi="Times New Roman"/>
          <w:sz w:val="24"/>
          <w:szCs w:val="24"/>
          <w:lang w:bidi="ml-IN"/>
        </w:rPr>
        <w:t>12.01.2021</w:t>
      </w:r>
    </w:p>
    <w:p w:rsidR="009939D3" w:rsidRDefault="009939D3" w:rsidP="009939D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39D3" w:rsidRDefault="009939D3" w:rsidP="009939D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9939D3" w:rsidRDefault="009939D3" w:rsidP="009939D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Walk-in-interview will be conducted on </w:t>
      </w:r>
      <w:r w:rsidR="00073051">
        <w:rPr>
          <w:rFonts w:ascii="Times New Roman" w:hAnsi="Times New Roman" w:cs="Times New Roman"/>
          <w:sz w:val="24"/>
          <w:szCs w:val="24"/>
        </w:rPr>
        <w:t>20.01</w:t>
      </w:r>
      <w:r>
        <w:rPr>
          <w:rFonts w:ascii="Times New Roman" w:hAnsi="Times New Roman" w:cs="Times New Roman"/>
          <w:sz w:val="24"/>
          <w:szCs w:val="24"/>
        </w:rPr>
        <w:t>.2021 at Cardamom Research Station, Pampadumpara</w:t>
      </w:r>
      <w:r w:rsidR="000E4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select candidates f</w:t>
      </w:r>
      <w:r w:rsidR="00B36877">
        <w:rPr>
          <w:rFonts w:ascii="Times New Roman" w:hAnsi="Times New Roman" w:cs="Times New Roman"/>
          <w:sz w:val="24"/>
          <w:szCs w:val="24"/>
        </w:rPr>
        <w:t>or the following temporary post</w:t>
      </w:r>
      <w:r>
        <w:rPr>
          <w:rFonts w:ascii="Times New Roman" w:hAnsi="Times New Roman" w:cs="Times New Roman"/>
          <w:sz w:val="24"/>
          <w:szCs w:val="24"/>
        </w:rPr>
        <w:t xml:space="preserve"> on daily wages under the project “</w:t>
      </w:r>
      <w:r w:rsidR="00F77FA2">
        <w:rPr>
          <w:rFonts w:ascii="Times New Roman" w:hAnsi="Times New Roman" w:cs="Times New Roman"/>
          <w:sz w:val="24"/>
          <w:szCs w:val="24"/>
        </w:rPr>
        <w:t>Strengthening Production of quality planting materials, T.C banana, coconut</w:t>
      </w:r>
      <w:r w:rsidR="00073051">
        <w:rPr>
          <w:rFonts w:ascii="Times New Roman" w:hAnsi="Times New Roman" w:cs="Times New Roman"/>
          <w:sz w:val="24"/>
          <w:szCs w:val="24"/>
        </w:rPr>
        <w:t>,</w:t>
      </w:r>
      <w:r w:rsidR="00F77FA2">
        <w:rPr>
          <w:rFonts w:ascii="Times New Roman" w:hAnsi="Times New Roman" w:cs="Times New Roman"/>
          <w:sz w:val="24"/>
          <w:szCs w:val="24"/>
        </w:rPr>
        <w:t xml:space="preserve"> vegetables and bio inputs in KAU</w:t>
      </w:r>
      <w:r w:rsidR="00073051">
        <w:rPr>
          <w:rFonts w:ascii="Times New Roman" w:hAnsi="Times New Roman" w:cs="Times New Roman"/>
          <w:sz w:val="24"/>
          <w:szCs w:val="24"/>
        </w:rPr>
        <w:t>”.</w:t>
      </w:r>
    </w:p>
    <w:p w:rsidR="00F77FA2" w:rsidRDefault="00F77FA2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73" w:type="dxa"/>
        <w:jc w:val="center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7"/>
        <w:gridCol w:w="630"/>
        <w:gridCol w:w="3176"/>
        <w:gridCol w:w="1620"/>
      </w:tblGrid>
      <w:tr w:rsidR="009939D3" w:rsidTr="008A566B">
        <w:trPr>
          <w:trHeight w:val="60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of </w:t>
            </w:r>
          </w:p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Remuneration</w:t>
            </w:r>
          </w:p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(Rupees )</w:t>
            </w:r>
          </w:p>
        </w:tc>
      </w:tr>
      <w:tr w:rsidR="009939D3" w:rsidTr="008A566B">
        <w:trPr>
          <w:trHeight w:val="2195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D3" w:rsidRDefault="009939D3" w:rsidP="003A02F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Default="009939D3" w:rsidP="003A02F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Pr="00073051" w:rsidRDefault="009939D3" w:rsidP="003A02F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Skilled Assistant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D3" w:rsidRDefault="009939D3" w:rsidP="003A02F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Default="009939D3" w:rsidP="003A02F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Default="009939D3" w:rsidP="003A02F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D3" w:rsidRDefault="009939D3" w:rsidP="008A566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Pr="00073051" w:rsidRDefault="009939D3" w:rsidP="008A566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5F58C7"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</w:t>
            </w:r>
            <w:r w:rsidR="005F58C7"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7FA2" w:rsidRPr="00073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Life Science</w:t>
            </w:r>
          </w:p>
          <w:p w:rsidR="008A566B" w:rsidRDefault="008A566B" w:rsidP="008A566B">
            <w:pPr>
              <w:pStyle w:val="NoSpacing"/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(Experience in microbiological and biotechnological tools</w:t>
            </w:r>
            <w:r w:rsidR="0007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especially in commercial production of bio</w:t>
            </w:r>
            <w:r w:rsidR="007F3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051">
              <w:rPr>
                <w:rFonts w:ascii="Times New Roman" w:hAnsi="Times New Roman" w:cs="Times New Roman"/>
                <w:sz w:val="24"/>
                <w:szCs w:val="24"/>
              </w:rPr>
              <w:t>agents.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xperience in the similar field for at least 1 year - desirable)</w:t>
            </w:r>
          </w:p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D3" w:rsidRDefault="009939D3" w:rsidP="003A02F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Default="009939D3" w:rsidP="003A02F2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D3" w:rsidRDefault="009939D3" w:rsidP="003A02F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630/day</w:t>
            </w:r>
          </w:p>
          <w:p w:rsidR="009939D3" w:rsidRDefault="009939D3" w:rsidP="003A02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posting is purely temporary for 59 days from date of joining.</w:t>
      </w: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D3" w:rsidRDefault="009939D3" w:rsidP="009939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may appear for interview with originals and copy of certificates to prove qualification, date of birth, experience (if any) etc.</w:t>
      </w: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interview will be at 1</w:t>
      </w:r>
      <w:r w:rsidR="00F77FA2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F77FA2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F77FA2">
        <w:rPr>
          <w:rFonts w:ascii="Times New Roman" w:hAnsi="Times New Roman" w:cs="Times New Roman"/>
          <w:sz w:val="24"/>
          <w:szCs w:val="24"/>
        </w:rPr>
        <w:t>20.01.2021</w:t>
      </w: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39D3" w:rsidRDefault="009939D3" w:rsidP="00993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77F40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877F40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39D3" w:rsidRPr="0031764D" w:rsidRDefault="009939D3" w:rsidP="009939D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1764D">
        <w:rPr>
          <w:rFonts w:ascii="Times New Roman" w:hAnsi="Times New Roman" w:cs="Times New Roman"/>
          <w:b/>
          <w:bCs/>
          <w:sz w:val="24"/>
          <w:szCs w:val="24"/>
        </w:rPr>
        <w:t>Professor and Head</w:t>
      </w:r>
    </w:p>
    <w:p w:rsidR="00D138FB" w:rsidRDefault="00D138FB"/>
    <w:sectPr w:rsidR="00D138FB" w:rsidSect="0031764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939D3"/>
    <w:rsid w:val="00073051"/>
    <w:rsid w:val="000E47E2"/>
    <w:rsid w:val="00235D07"/>
    <w:rsid w:val="002500CE"/>
    <w:rsid w:val="00546FB3"/>
    <w:rsid w:val="005F58C7"/>
    <w:rsid w:val="006A297D"/>
    <w:rsid w:val="006D4576"/>
    <w:rsid w:val="007F316B"/>
    <w:rsid w:val="00877F40"/>
    <w:rsid w:val="00897A98"/>
    <w:rsid w:val="008A566B"/>
    <w:rsid w:val="00926437"/>
    <w:rsid w:val="009620E0"/>
    <w:rsid w:val="009939D3"/>
    <w:rsid w:val="00B35D12"/>
    <w:rsid w:val="00B36877"/>
    <w:rsid w:val="00D138FB"/>
    <w:rsid w:val="00D14BA0"/>
    <w:rsid w:val="00F7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9D3"/>
    <w:rPr>
      <w:color w:val="0000FF"/>
      <w:u w:val="single"/>
    </w:rPr>
  </w:style>
  <w:style w:type="paragraph" w:styleId="NoSpacing">
    <w:name w:val="No Spacing"/>
    <w:uiPriority w:val="1"/>
    <w:qFormat/>
    <w:rsid w:val="009939D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spam@ka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DELL2</cp:lastModifiedBy>
  <cp:revision>4</cp:revision>
  <dcterms:created xsi:type="dcterms:W3CDTF">2021-01-12T09:16:00Z</dcterms:created>
  <dcterms:modified xsi:type="dcterms:W3CDTF">2021-01-12T10:04:00Z</dcterms:modified>
</cp:coreProperties>
</file>